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47" w:rsidRPr="000E51BD" w:rsidRDefault="00426847" w:rsidP="004268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E51BD">
        <w:rPr>
          <w:rFonts w:ascii="Times New Roman" w:eastAsia="Times New Roman" w:hAnsi="Times New Roman" w:cs="Times New Roman"/>
          <w:b/>
          <w:sz w:val="24"/>
          <w:lang w:eastAsia="ru-RU"/>
        </w:rPr>
        <w:t>Мероприятия в направлении гражданско-патриотического воспитания</w:t>
      </w:r>
    </w:p>
    <w:p w:rsidR="00426847" w:rsidRDefault="00426847" w:rsidP="004268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16"/>
        <w:gridCol w:w="1338"/>
        <w:gridCol w:w="2537"/>
      </w:tblGrid>
      <w:tr w:rsidR="00426847" w:rsidRPr="00102C7E" w:rsidTr="00FB6C2E">
        <w:tc>
          <w:tcPr>
            <w:tcW w:w="566" w:type="dxa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5638" w:type="dxa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2693" w:type="dxa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Классы/результат</w:t>
            </w:r>
          </w:p>
        </w:tc>
      </w:tr>
      <w:tr w:rsidR="00426847" w:rsidRPr="00102C7E" w:rsidTr="00FB6C2E">
        <w:tc>
          <w:tcPr>
            <w:tcW w:w="10314" w:type="dxa"/>
            <w:gridSpan w:val="4"/>
            <w:shd w:val="clear" w:color="auto" w:fill="B4C6E7" w:themeFill="accent5" w:themeFillTint="66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Встречи с ветеранами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DEEAF6" w:themeFill="accent1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38" w:type="dxa"/>
            <w:shd w:val="clear" w:color="auto" w:fill="DEEAF6" w:themeFill="accent1" w:themeFillTint="33"/>
          </w:tcPr>
          <w:p w:rsidR="00426847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 с</w:t>
            </w:r>
            <w:proofErr w:type="gramEnd"/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полковн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иком в отставке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Алтуниным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«Герои России»</w:t>
            </w:r>
          </w:p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«Великие сражения Великой Отечественной войны»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26847" w:rsidRPr="00102C7E" w:rsidTr="00FB6C2E">
        <w:tc>
          <w:tcPr>
            <w:tcW w:w="10314" w:type="dxa"/>
            <w:gridSpan w:val="4"/>
            <w:shd w:val="clear" w:color="auto" w:fill="A8D08D" w:themeFill="accent6" w:themeFillTint="99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Массовые мероприятия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разного уровня</w:t>
            </w:r>
          </w:p>
        </w:tc>
      </w:tr>
      <w:tr w:rsidR="00426847" w:rsidRPr="00102C7E" w:rsidTr="00FB6C2E">
        <w:tc>
          <w:tcPr>
            <w:tcW w:w="10314" w:type="dxa"/>
            <w:gridSpan w:val="4"/>
            <w:shd w:val="clear" w:color="auto" w:fill="A8D08D" w:themeFill="accent6" w:themeFillTint="99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Гимназический уровень 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8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«Разговор у памятника» 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</w:tcPr>
          <w:p w:rsidR="00426847" w:rsidRDefault="00426847" w:rsidP="00FB6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847" w:rsidRDefault="00426847" w:rsidP="00FB6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847" w:rsidRDefault="00426847" w:rsidP="00FB6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847" w:rsidRDefault="00426847" w:rsidP="00FB6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102C7E">
              <w:rPr>
                <w:rFonts w:ascii="Times New Roman" w:eastAsia="Calibri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8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 строя и песни</w:t>
            </w:r>
          </w:p>
        </w:tc>
        <w:tc>
          <w:tcPr>
            <w:tcW w:w="1417" w:type="dxa"/>
            <w:vMerge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8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hAnsi="Times New Roman"/>
                <w:sz w:val="20"/>
                <w:szCs w:val="20"/>
              </w:rPr>
              <w:t>Гимназическая конференция «Шаги в науку»</w:t>
            </w:r>
          </w:p>
        </w:tc>
        <w:tc>
          <w:tcPr>
            <w:tcW w:w="1417" w:type="dxa"/>
            <w:vMerge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C7E">
              <w:rPr>
                <w:rFonts w:ascii="Times New Roman" w:hAnsi="Times New Roman"/>
                <w:sz w:val="20"/>
                <w:szCs w:val="20"/>
              </w:rPr>
              <w:t>4 человека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5-10 классов</w:t>
            </w:r>
            <w:r w:rsidRPr="00102C7E">
              <w:rPr>
                <w:rFonts w:ascii="Times New Roman" w:hAnsi="Times New Roman"/>
                <w:sz w:val="20"/>
                <w:szCs w:val="20"/>
              </w:rPr>
              <w:t xml:space="preserve"> (проект «История моей гимназии»)</w:t>
            </w:r>
          </w:p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8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C7E">
              <w:rPr>
                <w:rFonts w:ascii="Times New Roman" w:hAnsi="Times New Roman" w:cs="Times New Roman"/>
                <w:sz w:val="20"/>
                <w:szCs w:val="20"/>
              </w:rPr>
              <w:t>Викторина, посвященная Великой Отечественной войне</w:t>
            </w:r>
          </w:p>
        </w:tc>
        <w:tc>
          <w:tcPr>
            <w:tcW w:w="1417" w:type="dxa"/>
            <w:vMerge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2-10 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8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7E">
              <w:rPr>
                <w:rFonts w:ascii="Times New Roman" w:hAnsi="Times New Roman" w:cs="Times New Roman"/>
                <w:sz w:val="20"/>
                <w:szCs w:val="20"/>
              </w:rPr>
              <w:t>Караоке-конкурс патриотической песни «Споемте друзья!»</w:t>
            </w:r>
          </w:p>
        </w:tc>
        <w:tc>
          <w:tcPr>
            <w:tcW w:w="1417" w:type="dxa"/>
            <w:vMerge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</w:t>
            </w:r>
          </w:p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847" w:rsidRPr="00102C7E" w:rsidTr="00FB6C2E">
        <w:tc>
          <w:tcPr>
            <w:tcW w:w="566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8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2C7E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хоровых декламаций патриотических стихотворений </w:t>
            </w:r>
          </w:p>
        </w:tc>
        <w:tc>
          <w:tcPr>
            <w:tcW w:w="1417" w:type="dxa"/>
            <w:vMerge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8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2C7E">
              <w:rPr>
                <w:rFonts w:ascii="Times New Roman" w:hAnsi="Times New Roman" w:cs="Times New Roman"/>
                <w:sz w:val="20"/>
                <w:szCs w:val="20"/>
              </w:rPr>
              <w:t>Фестиваль «Армия России», с использованием мультимедийной презентации</w:t>
            </w:r>
          </w:p>
        </w:tc>
        <w:tc>
          <w:tcPr>
            <w:tcW w:w="1417" w:type="dxa"/>
            <w:vMerge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8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4800">
              <w:rPr>
                <w:rFonts w:ascii="Times New Roman" w:hAnsi="Times New Roman" w:cs="Times New Roman"/>
                <w:sz w:val="20"/>
                <w:szCs w:val="20"/>
              </w:rPr>
              <w:t>Автобусные и пешеходные экскурсии с посещением памятников Боевой славы г. Томска</w:t>
            </w:r>
          </w:p>
        </w:tc>
        <w:tc>
          <w:tcPr>
            <w:tcW w:w="1417" w:type="dxa"/>
            <w:vMerge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38" w:type="dxa"/>
            <w:shd w:val="clear" w:color="auto" w:fill="E2EFD9" w:themeFill="accent6" w:themeFillTint="33"/>
          </w:tcPr>
          <w:p w:rsidR="00426847" w:rsidRPr="003F4800" w:rsidRDefault="00426847" w:rsidP="00FB6C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4800">
              <w:rPr>
                <w:rFonts w:ascii="Times New Roman" w:hAnsi="Times New Roman" w:cs="Times New Roman"/>
                <w:sz w:val="20"/>
                <w:szCs w:val="20"/>
              </w:rPr>
              <w:t>Интерактивная встреча с историческим клубом «Гвардия»</w:t>
            </w:r>
          </w:p>
        </w:tc>
        <w:tc>
          <w:tcPr>
            <w:tcW w:w="1417" w:type="dxa"/>
            <w:vMerge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26847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8" w:type="dxa"/>
            <w:shd w:val="clear" w:color="auto" w:fill="E2EFD9" w:themeFill="accent6" w:themeFillTint="33"/>
          </w:tcPr>
          <w:p w:rsidR="00426847" w:rsidRPr="003F4800" w:rsidRDefault="00426847" w:rsidP="00FB6C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4800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мужества «Время выбрало нас!»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26847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5, 10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8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2C7E">
              <w:rPr>
                <w:rFonts w:ascii="Times New Roman" w:hAnsi="Times New Roman" w:cs="Times New Roman"/>
                <w:sz w:val="20"/>
                <w:szCs w:val="20"/>
              </w:rPr>
              <w:t>Создание Книги памяти «Великая Отечественная война в судьбе моей семьи», в рамках Дня коммуникации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1-10 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8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2C7E">
              <w:rPr>
                <w:rFonts w:ascii="Times New Roman" w:eastAsia="Calibri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102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онлайн «Память за собою позвала…»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</w:p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38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классных часов по истории Великой Отечественной войны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8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Возложение цветов к  памятнику  Героя Советского Союза </w:t>
            </w:r>
            <w:proofErr w:type="spellStart"/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М.В.Октябрьской</w:t>
            </w:r>
            <w:proofErr w:type="spellEnd"/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посвященная 75-ой годовщине  Победы в Великой Отечественной войне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мая</w:t>
            </w: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 гимназии</w:t>
            </w:r>
          </w:p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847" w:rsidRPr="00102C7E" w:rsidTr="00FB6C2E">
        <w:tc>
          <w:tcPr>
            <w:tcW w:w="10314" w:type="dxa"/>
            <w:gridSpan w:val="4"/>
            <w:shd w:val="clear" w:color="auto" w:fill="FFF2CC" w:themeFill="accent4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уровень 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FFF2CC" w:themeFill="accent4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38" w:type="dxa"/>
            <w:shd w:val="clear" w:color="auto" w:fill="FFF2CC" w:themeFill="accent4" w:themeFillTint="33"/>
          </w:tcPr>
          <w:p w:rsidR="00426847" w:rsidRPr="000E51BD" w:rsidRDefault="00426847" w:rsidP="00FB6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1BD">
              <w:rPr>
                <w:rFonts w:ascii="Times New Roman" w:hAnsi="Times New Roman"/>
                <w:sz w:val="20"/>
                <w:szCs w:val="20"/>
              </w:rPr>
              <w:t xml:space="preserve">Городская </w:t>
            </w:r>
            <w:proofErr w:type="spellStart"/>
            <w:r w:rsidRPr="000E51BD">
              <w:rPr>
                <w:rFonts w:ascii="Times New Roman" w:hAnsi="Times New Roman"/>
                <w:sz w:val="20"/>
                <w:szCs w:val="20"/>
              </w:rPr>
              <w:t>метапредметная</w:t>
            </w:r>
            <w:proofErr w:type="spellEnd"/>
            <w:r w:rsidRPr="000E51BD">
              <w:rPr>
                <w:rFonts w:ascii="Times New Roman" w:hAnsi="Times New Roman"/>
                <w:sz w:val="20"/>
                <w:szCs w:val="20"/>
              </w:rPr>
              <w:t xml:space="preserve"> дистанционная игра: «Страны и континенты: очевидное и невероятное» «Вечно юный старинный Томск мой»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6-11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FFF2CC" w:themeFill="accent4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8" w:type="dxa"/>
            <w:shd w:val="clear" w:color="auto" w:fill="FFF2CC" w:themeFill="accent4" w:themeFillTint="33"/>
          </w:tcPr>
          <w:p w:rsidR="00426847" w:rsidRPr="000E51BD" w:rsidRDefault="00426847" w:rsidP="00FB6C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" w:history="1">
              <w:r w:rsidRPr="000E51BD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Городская </w:t>
              </w:r>
              <w:proofErr w:type="spellStart"/>
              <w:r w:rsidRPr="000E51BD">
                <w:rPr>
                  <w:rFonts w:ascii="Times New Roman" w:hAnsi="Times New Roman"/>
                  <w:color w:val="000000"/>
                  <w:sz w:val="20"/>
                  <w:szCs w:val="20"/>
                </w:rPr>
                <w:t>метапредметная</w:t>
              </w:r>
              <w:proofErr w:type="spellEnd"/>
              <w:r w:rsidRPr="000E51BD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 дистанционная игра: «Страны и континенты: очевидное и невероятное» «Боевой путь Томичей»</w:t>
              </w:r>
            </w:hyperlink>
            <w:r w:rsidRPr="000E51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посвященная Героям Советского Союза М.В. Октябрьской и Ф.М. Зинченко для обучающихся 5 – 10 классов 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6-11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FFF2CC" w:themeFill="accent4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38" w:type="dxa"/>
            <w:shd w:val="clear" w:color="auto" w:fill="FFF2CC" w:themeFill="accent4" w:themeFillTint="33"/>
          </w:tcPr>
          <w:p w:rsidR="00426847" w:rsidRPr="000E51BD" w:rsidRDefault="00426847" w:rsidP="00FB6C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1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городской военно-патриотической программе «Память» 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учебного года 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- 6А класс;</w:t>
            </w:r>
          </w:p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6Б класс;</w:t>
            </w:r>
          </w:p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5А класс</w:t>
            </w:r>
          </w:p>
        </w:tc>
      </w:tr>
      <w:tr w:rsidR="00426847" w:rsidRPr="003F4800" w:rsidTr="00FB6C2E">
        <w:tc>
          <w:tcPr>
            <w:tcW w:w="10314" w:type="dxa"/>
            <w:gridSpan w:val="4"/>
            <w:shd w:val="clear" w:color="auto" w:fill="D9E2F3" w:themeFill="accent5" w:themeFillTint="33"/>
          </w:tcPr>
          <w:p w:rsidR="00426847" w:rsidRPr="003F4800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Региональный уровень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D9E2F3" w:themeFill="accent5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8" w:type="dxa"/>
            <w:shd w:val="clear" w:color="auto" w:fill="D9E2F3" w:themeFill="accent5" w:themeFillTint="33"/>
          </w:tcPr>
          <w:p w:rsidR="00426847" w:rsidRPr="000E51BD" w:rsidRDefault="00426847" w:rsidP="00FB6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1BD">
              <w:rPr>
                <w:rFonts w:ascii="Times New Roman" w:hAnsi="Times New Roman"/>
                <w:sz w:val="20"/>
                <w:szCs w:val="20"/>
              </w:rPr>
              <w:t xml:space="preserve">Интеллектуальная викторина в рамках </w:t>
            </w:r>
            <w:r w:rsidRPr="000E51B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E51BD">
              <w:rPr>
                <w:rFonts w:ascii="Times New Roman" w:hAnsi="Times New Roman"/>
                <w:sz w:val="20"/>
                <w:szCs w:val="20"/>
              </w:rPr>
              <w:t>Х областной историко-патриотической конференции «В Отчизну веря, честно мы служили ей»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D9E2F3" w:themeFill="accent5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38" w:type="dxa"/>
            <w:shd w:val="clear" w:color="auto" w:fill="D9E2F3" w:themeFill="accent5" w:themeFillTint="33"/>
          </w:tcPr>
          <w:p w:rsidR="00426847" w:rsidRPr="000E51BD" w:rsidRDefault="00426847" w:rsidP="00FB6C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1BD">
              <w:rPr>
                <w:rFonts w:ascii="Times New Roman" w:hAnsi="Times New Roman"/>
                <w:sz w:val="20"/>
                <w:szCs w:val="20"/>
              </w:rPr>
              <w:t>Региональный дистанционный конкурс «Уходил на войну сибиряк»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учебного года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место </w:t>
            </w:r>
            <w:proofErr w:type="spellStart"/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Шагова</w:t>
            </w:r>
            <w:proofErr w:type="spellEnd"/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(6А класс)</w:t>
            </w:r>
          </w:p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Велич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 Ольга, </w:t>
            </w:r>
            <w:proofErr w:type="spellStart"/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Петрушкевич</w:t>
            </w:r>
            <w:proofErr w:type="spellEnd"/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(6А класс)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D9E2F3" w:themeFill="accent5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638" w:type="dxa"/>
            <w:shd w:val="clear" w:color="auto" w:fill="D9E2F3" w:themeFill="accent5" w:themeFillTint="33"/>
          </w:tcPr>
          <w:p w:rsidR="00426847" w:rsidRPr="000E51BD" w:rsidRDefault="00426847" w:rsidP="00FB6C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1BD">
              <w:rPr>
                <w:rFonts w:ascii="Times New Roman" w:hAnsi="Times New Roman"/>
                <w:sz w:val="20"/>
                <w:szCs w:val="20"/>
              </w:rPr>
              <w:t>Проект «Живем, чтобы помнить»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учебного года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C7E">
              <w:rPr>
                <w:rFonts w:ascii="Times New Roman" w:hAnsi="Times New Roman"/>
                <w:sz w:val="20"/>
                <w:szCs w:val="20"/>
              </w:rPr>
              <w:t>Две статьи напечатаны в федеральном журнале «Мой народ»</w:t>
            </w:r>
          </w:p>
          <w:p w:rsidR="00426847" w:rsidRPr="00102C7E" w:rsidRDefault="00426847" w:rsidP="00FB6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C7E">
              <w:rPr>
                <w:rFonts w:ascii="Times New Roman" w:hAnsi="Times New Roman"/>
                <w:sz w:val="20"/>
                <w:szCs w:val="20"/>
              </w:rPr>
              <w:t xml:space="preserve">Статья о Герое Советского Союза М.В. Октябрьской приняла участие в голосовании «Лучшая статья» 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D9E2F3" w:themeFill="accent5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38" w:type="dxa"/>
            <w:shd w:val="clear" w:color="auto" w:fill="D9E2F3" w:themeFill="accent5" w:themeFillTint="33"/>
          </w:tcPr>
          <w:p w:rsidR="00426847" w:rsidRPr="000E51BD" w:rsidRDefault="00426847" w:rsidP="00FB6C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1BD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0E51BD">
              <w:rPr>
                <w:rFonts w:ascii="Times New Roman" w:hAnsi="Times New Roman"/>
                <w:sz w:val="20"/>
                <w:szCs w:val="20"/>
              </w:rPr>
              <w:t xml:space="preserve"> региональная научно-практическая конференция «Мир науки глазами детей»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426847" w:rsidRDefault="00426847" w:rsidP="00FB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</w:t>
            </w:r>
          </w:p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847" w:rsidRPr="00102C7E" w:rsidTr="00FB6C2E">
        <w:tc>
          <w:tcPr>
            <w:tcW w:w="10314" w:type="dxa"/>
            <w:gridSpan w:val="4"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C7E">
              <w:rPr>
                <w:rFonts w:ascii="Times New Roman" w:hAnsi="Times New Roman"/>
                <w:b/>
                <w:sz w:val="20"/>
                <w:szCs w:val="20"/>
              </w:rPr>
              <w:t xml:space="preserve">Всероссийский уровень 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38" w:type="dxa"/>
            <w:shd w:val="clear" w:color="auto" w:fill="FBE4D5" w:themeFill="accent2" w:themeFillTint="33"/>
          </w:tcPr>
          <w:p w:rsidR="00426847" w:rsidRPr="008D609C" w:rsidRDefault="00426847" w:rsidP="00FB6C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09C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«Блокадный хлеб»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января</w:t>
            </w:r>
          </w:p>
        </w:tc>
        <w:tc>
          <w:tcPr>
            <w:tcW w:w="2693" w:type="dxa"/>
            <w:vMerge w:val="restart"/>
            <w:shd w:val="clear" w:color="auto" w:fill="FBE4D5" w:themeFill="accent2" w:themeFillTint="33"/>
          </w:tcPr>
          <w:p w:rsidR="00426847" w:rsidRDefault="00426847" w:rsidP="00FB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847" w:rsidRDefault="00426847" w:rsidP="00FB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</w:tr>
      <w:tr w:rsidR="00426847" w:rsidRPr="00102C7E" w:rsidTr="00FB6C2E">
        <w:tc>
          <w:tcPr>
            <w:tcW w:w="566" w:type="dxa"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38" w:type="dxa"/>
            <w:shd w:val="clear" w:color="auto" w:fill="FBE4D5" w:themeFill="accent2" w:themeFillTint="33"/>
          </w:tcPr>
          <w:p w:rsidR="00426847" w:rsidRPr="008D609C" w:rsidRDefault="00426847" w:rsidP="00FB6C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609C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«Окна Победы»</w:t>
            </w:r>
          </w:p>
        </w:tc>
        <w:tc>
          <w:tcPr>
            <w:tcW w:w="1417" w:type="dxa"/>
            <w:vMerge w:val="restart"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847" w:rsidRPr="00102C7E" w:rsidTr="00FB6C2E">
        <w:tc>
          <w:tcPr>
            <w:tcW w:w="566" w:type="dxa"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38" w:type="dxa"/>
            <w:shd w:val="clear" w:color="auto" w:fill="FBE4D5" w:themeFill="accent2" w:themeFillTint="33"/>
          </w:tcPr>
          <w:p w:rsidR="00426847" w:rsidRPr="008D609C" w:rsidRDefault="00426847" w:rsidP="00FB6C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609C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«Сад Победы»</w:t>
            </w:r>
          </w:p>
        </w:tc>
        <w:tc>
          <w:tcPr>
            <w:tcW w:w="1417" w:type="dxa"/>
            <w:vMerge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847" w:rsidRPr="00102C7E" w:rsidTr="00FB6C2E">
        <w:trPr>
          <w:trHeight w:val="244"/>
        </w:trPr>
        <w:tc>
          <w:tcPr>
            <w:tcW w:w="566" w:type="dxa"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38" w:type="dxa"/>
            <w:shd w:val="clear" w:color="auto" w:fill="FBE4D5" w:themeFill="accent2" w:themeFillTint="33"/>
            <w:vAlign w:val="center"/>
          </w:tcPr>
          <w:p w:rsidR="00426847" w:rsidRPr="008D609C" w:rsidRDefault="00426847" w:rsidP="00FB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09C">
              <w:rPr>
                <w:rFonts w:ascii="Times New Roman" w:hAnsi="Times New Roman" w:cs="Times New Roman"/>
                <w:sz w:val="20"/>
                <w:szCs w:val="20"/>
              </w:rPr>
              <w:t xml:space="preserve">Всенародный исторический депозитарий </w:t>
            </w:r>
            <w:r w:rsidRPr="008D609C">
              <w:rPr>
                <w:rFonts w:ascii="Times New Roman" w:hAnsi="Times New Roman" w:cs="Times New Roman"/>
                <w:bCs/>
                <w:sz w:val="20"/>
                <w:szCs w:val="20"/>
              </w:rPr>
              <w:t>«Лица Победы»</w:t>
            </w:r>
          </w:p>
        </w:tc>
        <w:tc>
          <w:tcPr>
            <w:tcW w:w="1417" w:type="dxa"/>
            <w:vMerge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847" w:rsidRPr="00102C7E" w:rsidTr="00FB6C2E">
        <w:trPr>
          <w:trHeight w:val="230"/>
        </w:trPr>
        <w:tc>
          <w:tcPr>
            <w:tcW w:w="566" w:type="dxa"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38" w:type="dxa"/>
            <w:shd w:val="clear" w:color="auto" w:fill="FBE4D5" w:themeFill="accent2" w:themeFillTint="33"/>
            <w:vAlign w:val="center"/>
          </w:tcPr>
          <w:p w:rsidR="00426847" w:rsidRPr="008D609C" w:rsidRDefault="00426847" w:rsidP="00FB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9C">
              <w:rPr>
                <w:rFonts w:ascii="Times New Roman" w:hAnsi="Times New Roman" w:cs="Times New Roman"/>
                <w:sz w:val="20"/>
                <w:szCs w:val="20"/>
              </w:rPr>
              <w:t xml:space="preserve">Всенародный исторический проект </w:t>
            </w:r>
            <w:r w:rsidRPr="008D609C">
              <w:rPr>
                <w:rFonts w:ascii="Times New Roman" w:hAnsi="Times New Roman" w:cs="Times New Roman"/>
                <w:bCs/>
                <w:sz w:val="20"/>
                <w:szCs w:val="20"/>
              </w:rPr>
              <w:t>«Памяти Героев»</w:t>
            </w:r>
          </w:p>
        </w:tc>
        <w:tc>
          <w:tcPr>
            <w:tcW w:w="1417" w:type="dxa"/>
            <w:vMerge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847" w:rsidRPr="00102C7E" w:rsidTr="00FB6C2E">
        <w:tc>
          <w:tcPr>
            <w:tcW w:w="566" w:type="dxa"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38" w:type="dxa"/>
            <w:shd w:val="clear" w:color="auto" w:fill="FBE4D5" w:themeFill="accent2" w:themeFillTint="33"/>
            <w:vAlign w:val="center"/>
          </w:tcPr>
          <w:p w:rsidR="00426847" w:rsidRPr="008D609C" w:rsidRDefault="00426847" w:rsidP="00FB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9C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</w:t>
            </w:r>
            <w:r w:rsidRPr="008D609C">
              <w:rPr>
                <w:rFonts w:ascii="Times New Roman" w:hAnsi="Times New Roman" w:cs="Times New Roman"/>
                <w:bCs/>
                <w:sz w:val="20"/>
                <w:szCs w:val="20"/>
              </w:rPr>
              <w:t>22 июня «Свеча памяти»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 июня </w:t>
            </w: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426847" w:rsidRPr="00102C7E" w:rsidRDefault="00426847" w:rsidP="00FB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5285" w:rsidRDefault="00705285">
      <w:bookmarkStart w:id="0" w:name="_GoBack"/>
      <w:bookmarkEnd w:id="0"/>
    </w:p>
    <w:sectPr w:rsidR="0070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47"/>
    <w:rsid w:val="00426847"/>
    <w:rsid w:val="007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C926-6765-4026-BCFF-79B440D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847"/>
    <w:pPr>
      <w:suppressAutoHyphens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24.tomsk.ru/page/gorodskaya-metapredmetnaya-igra-strany-i-kontinenty-ochevidnoe-i-neveroyat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Меркурьева Марина Ивановна</dc:creator>
  <cp:keywords/>
  <dc:description/>
  <cp:lastModifiedBy>Меркурьева Марина Ивановна</cp:lastModifiedBy>
  <cp:revision>1</cp:revision>
  <dcterms:created xsi:type="dcterms:W3CDTF">2020-08-17T08:24:00Z</dcterms:created>
  <dcterms:modified xsi:type="dcterms:W3CDTF">2020-08-17T08:24:00Z</dcterms:modified>
</cp:coreProperties>
</file>